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9B" w:rsidRPr="00210C9B" w:rsidRDefault="00210C9B" w:rsidP="00210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0C9B">
        <w:rPr>
          <w:rFonts w:ascii="Times New Roman" w:hAnsi="Times New Roman" w:cs="Times New Roman"/>
          <w:sz w:val="28"/>
          <w:szCs w:val="28"/>
        </w:rPr>
        <w:fldChar w:fldCharType="begin"/>
      </w:r>
      <w:r w:rsidRPr="00210C9B">
        <w:rPr>
          <w:rFonts w:ascii="Times New Roman" w:hAnsi="Times New Roman" w:cs="Times New Roman"/>
          <w:sz w:val="28"/>
          <w:szCs w:val="28"/>
        </w:rPr>
        <w:instrText xml:space="preserve"> HYPERLINK "http://sertif.com.ua/lib/Perelik_deklar.docx" \t "_blank" </w:instrText>
      </w:r>
      <w:r w:rsidRPr="00210C9B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210C9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Перелік</w:t>
      </w:r>
      <w:proofErr w:type="spellEnd"/>
      <w:r w:rsidRPr="00210C9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210C9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документів</w:t>
      </w:r>
      <w:proofErr w:type="spellEnd"/>
      <w:r w:rsidRPr="00210C9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210C9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необхідних</w:t>
      </w:r>
      <w:proofErr w:type="spellEnd"/>
      <w:r w:rsidRPr="00210C9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для </w:t>
      </w:r>
      <w:proofErr w:type="spellStart"/>
      <w:r w:rsidRPr="00210C9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проведення</w:t>
      </w:r>
      <w:proofErr w:type="spellEnd"/>
      <w:r w:rsidRPr="00210C9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210C9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оцінки</w:t>
      </w:r>
      <w:proofErr w:type="spellEnd"/>
      <w:r w:rsidRPr="00210C9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210C9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відповідності</w:t>
      </w:r>
      <w:proofErr w:type="spellEnd"/>
      <w:r w:rsidRPr="00210C9B">
        <w:rPr>
          <w:rFonts w:ascii="Times New Roman" w:hAnsi="Times New Roman" w:cs="Times New Roman"/>
          <w:sz w:val="28"/>
          <w:szCs w:val="28"/>
        </w:rPr>
        <w:fldChar w:fldCharType="end"/>
      </w:r>
      <w:r w:rsidRPr="00210C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10C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продукції</w:t>
      </w:r>
      <w:proofErr w:type="spellEnd"/>
      <w:r w:rsidRPr="00210C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10C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вимогам</w:t>
      </w:r>
      <w:proofErr w:type="spellEnd"/>
      <w:r w:rsidRPr="00210C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10C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</w:t>
      </w:r>
      <w:proofErr w:type="gramEnd"/>
      <w:r w:rsidRPr="00210C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ічного</w:t>
      </w:r>
      <w:proofErr w:type="spellEnd"/>
      <w:r w:rsidRPr="00210C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регламенту </w:t>
      </w:r>
      <w:proofErr w:type="spellStart"/>
      <w:r w:rsidRPr="00210C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мийних</w:t>
      </w:r>
      <w:proofErr w:type="spellEnd"/>
      <w:r w:rsidRPr="00210C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10C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</w:p>
    <w:p w:rsidR="00210C9B" w:rsidRDefault="00210C9B">
      <w:pPr>
        <w:rPr>
          <w:lang w:val="ru-RU"/>
        </w:rPr>
      </w:pPr>
    </w:p>
    <w:p w:rsidR="00210C9B" w:rsidRDefault="00210C9B" w:rsidP="00210C9B">
      <w:pPr>
        <w:pStyle w:val="a4"/>
        <w:tabs>
          <w:tab w:val="clear" w:pos="4677"/>
          <w:tab w:val="left" w:pos="900"/>
          <w:tab w:val="left" w:pos="5580"/>
        </w:tabs>
        <w:jc w:val="both"/>
        <w:rPr>
          <w:sz w:val="26"/>
          <w:szCs w:val="26"/>
          <w:lang w:val="ru-RU"/>
        </w:rPr>
      </w:pPr>
      <w:r>
        <w:rPr>
          <w:lang w:val="ru-RU"/>
        </w:rPr>
        <w:tab/>
      </w:r>
      <w:r>
        <w:rPr>
          <w:sz w:val="26"/>
          <w:szCs w:val="26"/>
          <w:u w:val="single"/>
        </w:rPr>
        <w:t>Документи, що додаються до заяв</w:t>
      </w:r>
      <w:r>
        <w:rPr>
          <w:sz w:val="26"/>
          <w:szCs w:val="26"/>
          <w:u w:val="single"/>
          <w:lang w:val="ru-RU"/>
        </w:rPr>
        <w:t>к</w:t>
      </w:r>
      <w:r>
        <w:rPr>
          <w:sz w:val="26"/>
          <w:szCs w:val="26"/>
          <w:u w:val="single"/>
        </w:rPr>
        <w:t>и</w:t>
      </w:r>
      <w:r>
        <w:rPr>
          <w:sz w:val="26"/>
          <w:szCs w:val="26"/>
        </w:rPr>
        <w:t>:</w:t>
      </w:r>
    </w:p>
    <w:p w:rsidR="00210C9B" w:rsidRPr="00210C9B" w:rsidRDefault="00210C9B" w:rsidP="00210C9B">
      <w:pPr>
        <w:pStyle w:val="a4"/>
        <w:tabs>
          <w:tab w:val="clear" w:pos="4677"/>
          <w:tab w:val="left" w:pos="900"/>
          <w:tab w:val="left" w:pos="5580"/>
        </w:tabs>
        <w:jc w:val="both"/>
        <w:rPr>
          <w:sz w:val="26"/>
          <w:szCs w:val="26"/>
          <w:lang w:val="ru-RU"/>
        </w:rPr>
      </w:pPr>
    </w:p>
    <w:p w:rsidR="00210C9B" w:rsidRPr="00FE4E2A" w:rsidRDefault="00210C9B" w:rsidP="00210C9B">
      <w:pPr>
        <w:pStyle w:val="a4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 w:rsidRPr="00FE4E2A">
        <w:t>технічний опис на кожне найменування продукції відповідно до п.20 та додатку 2 Технічного регламенту мийних засобів, затвердженого Постановою Кабінету Міністрів України від 20.08.2008 № 717 (зі змінами);</w:t>
      </w:r>
    </w:p>
    <w:p w:rsidR="00210C9B" w:rsidRPr="00FE4E2A" w:rsidRDefault="00210C9B" w:rsidP="00210C9B">
      <w:pPr>
        <w:pStyle w:val="a4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 w:rsidRPr="00FE4E2A">
        <w:t>нормативний документ, згідно з яким виробляється мийний засіб зі всіма змінами та доповненнями, або специфікацію виробника</w:t>
      </w:r>
      <w:r w:rsidR="007467C2">
        <w:rPr>
          <w:lang w:val="ru-RU"/>
        </w:rPr>
        <w:t xml:space="preserve"> на </w:t>
      </w:r>
      <w:proofErr w:type="spellStart"/>
      <w:r w:rsidR="007467C2">
        <w:rPr>
          <w:lang w:val="ru-RU"/>
        </w:rPr>
        <w:t>мийний</w:t>
      </w:r>
      <w:proofErr w:type="spellEnd"/>
      <w:r w:rsidR="007467C2">
        <w:rPr>
          <w:lang w:val="ru-RU"/>
        </w:rPr>
        <w:t xml:space="preserve"> </w:t>
      </w:r>
      <w:r w:rsidR="007467C2">
        <w:t>засіб</w:t>
      </w:r>
      <w:r w:rsidRPr="00FE4E2A">
        <w:t>;</w:t>
      </w:r>
    </w:p>
    <w:p w:rsidR="00210C9B" w:rsidRPr="00FE4E2A" w:rsidRDefault="00210C9B" w:rsidP="00210C9B">
      <w:pPr>
        <w:pStyle w:val="a4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 w:rsidRPr="00FE4E2A">
        <w:t>описи і пояснення щодо застосування мийного засобу;</w:t>
      </w:r>
    </w:p>
    <w:p w:rsidR="00210C9B" w:rsidRPr="00FE4E2A" w:rsidRDefault="00210C9B" w:rsidP="00210C9B">
      <w:pPr>
        <w:pStyle w:val="a4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 w:rsidRPr="00FE4E2A">
        <w:t>дані про складові речовини, використані для виробництва мийного засобу (паспорт безпеки речовини або інший документ, що підтверджує їх походження);</w:t>
      </w:r>
    </w:p>
    <w:p w:rsidR="00210C9B" w:rsidRPr="00FE4E2A" w:rsidRDefault="00210C9B" w:rsidP="00210C9B">
      <w:pPr>
        <w:pStyle w:val="a4"/>
        <w:numPr>
          <w:ilvl w:val="0"/>
          <w:numId w:val="2"/>
        </w:numPr>
        <w:tabs>
          <w:tab w:val="clear" w:pos="4677"/>
          <w:tab w:val="clear" w:pos="9355"/>
          <w:tab w:val="left" w:pos="900"/>
          <w:tab w:val="left" w:pos="5580"/>
        </w:tabs>
        <w:jc w:val="both"/>
      </w:pPr>
      <w:r w:rsidRPr="00FE4E2A">
        <w:t>інформацію про склад мийного засобу із зазначенням переліку інгредієнтів та їх типу</w:t>
      </w:r>
      <w:r w:rsidR="00214EFD">
        <w:rPr>
          <w:lang w:val="ru-RU"/>
        </w:rPr>
        <w:t>;</w:t>
      </w:r>
    </w:p>
    <w:p w:rsidR="00210C9B" w:rsidRPr="00210C9B" w:rsidRDefault="006560FA" w:rsidP="00210C9B">
      <w:pPr>
        <w:pStyle w:val="a4"/>
        <w:tabs>
          <w:tab w:val="clear" w:pos="4677"/>
          <w:tab w:val="left" w:pos="900"/>
          <w:tab w:val="left" w:pos="5580"/>
        </w:tabs>
        <w:jc w:val="both"/>
        <w:rPr>
          <w:lang w:val="ru-RU"/>
        </w:rPr>
      </w:pPr>
      <w:bookmarkStart w:id="0" w:name="n102"/>
      <w:bookmarkStart w:id="1" w:name="n103"/>
      <w:bookmarkEnd w:id="0"/>
      <w:bookmarkEnd w:id="1"/>
      <w:r>
        <w:rPr>
          <w:lang w:val="ru-RU"/>
        </w:rPr>
        <w:t xml:space="preserve">      -</w:t>
      </w:r>
      <w:r w:rsidR="00210C9B" w:rsidRPr="00FE4E2A">
        <w:t xml:space="preserve"> </w:t>
      </w:r>
      <w:r w:rsidR="00607C1F">
        <w:t xml:space="preserve">  </w:t>
      </w:r>
      <w:bookmarkStart w:id="2" w:name="_GoBack"/>
      <w:bookmarkEnd w:id="2"/>
      <w:r w:rsidR="00210C9B" w:rsidRPr="00FE4E2A">
        <w:t>зразок оригінальної етикетки з інформацією, яка буде присутня на споживчій тарі.</w:t>
      </w:r>
    </w:p>
    <w:p w:rsidR="00802236" w:rsidRDefault="00802236" w:rsidP="00210C9B">
      <w:pPr>
        <w:tabs>
          <w:tab w:val="left" w:pos="1440"/>
        </w:tabs>
      </w:pPr>
    </w:p>
    <w:sectPr w:rsidR="0080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B68"/>
    <w:multiLevelType w:val="hybridMultilevel"/>
    <w:tmpl w:val="7A8CE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3792C92"/>
    <w:multiLevelType w:val="hybridMultilevel"/>
    <w:tmpl w:val="BE10EA9C"/>
    <w:lvl w:ilvl="0" w:tplc="5BC889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9B"/>
    <w:rsid w:val="00210C9B"/>
    <w:rsid w:val="00214EFD"/>
    <w:rsid w:val="00607C1F"/>
    <w:rsid w:val="006560FA"/>
    <w:rsid w:val="006E3E7B"/>
    <w:rsid w:val="007467C2"/>
    <w:rsid w:val="00802236"/>
    <w:rsid w:val="00A33B9B"/>
    <w:rsid w:val="00C2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C9B"/>
    <w:rPr>
      <w:color w:val="0000FF"/>
      <w:u w:val="single"/>
    </w:rPr>
  </w:style>
  <w:style w:type="paragraph" w:styleId="a4">
    <w:name w:val="header"/>
    <w:basedOn w:val="a"/>
    <w:link w:val="a5"/>
    <w:unhideWhenUsed/>
    <w:rsid w:val="00210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10C9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210C9B"/>
    <w:pPr>
      <w:shd w:val="clear" w:color="auto" w:fill="FFFFFF"/>
      <w:tabs>
        <w:tab w:val="left" w:pos="7694"/>
      </w:tabs>
      <w:spacing w:after="0" w:line="259" w:lineRule="exact"/>
      <w:ind w:left="136" w:firstLine="278"/>
    </w:pPr>
    <w:rPr>
      <w:rFonts w:ascii="Times New Roman" w:eastAsia="Times New Roman" w:hAnsi="Times New Roman" w:cs="Times New Roman"/>
      <w:color w:val="000000"/>
      <w:spacing w:val="-7"/>
      <w:w w:val="103"/>
      <w:sz w:val="23"/>
      <w:szCs w:val="23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10C9B"/>
    <w:rPr>
      <w:rFonts w:ascii="Times New Roman" w:eastAsia="Times New Roman" w:hAnsi="Times New Roman" w:cs="Times New Roman"/>
      <w:color w:val="000000"/>
      <w:spacing w:val="-7"/>
      <w:w w:val="103"/>
      <w:sz w:val="23"/>
      <w:szCs w:val="23"/>
      <w:shd w:val="clear" w:color="auto" w:fill="FFFFFF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C9B"/>
    <w:rPr>
      <w:color w:val="0000FF"/>
      <w:u w:val="single"/>
    </w:rPr>
  </w:style>
  <w:style w:type="paragraph" w:styleId="a4">
    <w:name w:val="header"/>
    <w:basedOn w:val="a"/>
    <w:link w:val="a5"/>
    <w:unhideWhenUsed/>
    <w:rsid w:val="00210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10C9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210C9B"/>
    <w:pPr>
      <w:shd w:val="clear" w:color="auto" w:fill="FFFFFF"/>
      <w:tabs>
        <w:tab w:val="left" w:pos="7694"/>
      </w:tabs>
      <w:spacing w:after="0" w:line="259" w:lineRule="exact"/>
      <w:ind w:left="136" w:firstLine="278"/>
    </w:pPr>
    <w:rPr>
      <w:rFonts w:ascii="Times New Roman" w:eastAsia="Times New Roman" w:hAnsi="Times New Roman" w:cs="Times New Roman"/>
      <w:color w:val="000000"/>
      <w:spacing w:val="-7"/>
      <w:w w:val="103"/>
      <w:sz w:val="23"/>
      <w:szCs w:val="23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10C9B"/>
    <w:rPr>
      <w:rFonts w:ascii="Times New Roman" w:eastAsia="Times New Roman" w:hAnsi="Times New Roman" w:cs="Times New Roman"/>
      <w:color w:val="000000"/>
      <w:spacing w:val="-7"/>
      <w:w w:val="103"/>
      <w:sz w:val="23"/>
      <w:szCs w:val="23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2025-03-14T08:43:00Z</dcterms:created>
  <dcterms:modified xsi:type="dcterms:W3CDTF">2025-03-17T10:18:00Z</dcterms:modified>
</cp:coreProperties>
</file>